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87"/>
        <w:gridCol w:w="1330"/>
        <w:gridCol w:w="2658"/>
        <w:gridCol w:w="2659"/>
        <w:gridCol w:w="1329"/>
        <w:gridCol w:w="3988"/>
      </w:tblGrid>
      <w:tr w:rsidR="00C104DC" w:rsidTr="00895353">
        <w:tc>
          <w:tcPr>
            <w:tcW w:w="7975" w:type="dxa"/>
            <w:gridSpan w:val="3"/>
          </w:tcPr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Производитель: ООО «Антел»</w:t>
            </w:r>
          </w:p>
          <w:p w:rsidR="00E41B6A" w:rsidRDefault="00E41B6A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Россия, </w:t>
            </w:r>
            <w:r w:rsidR="00C104DC"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606950, Нижегородская обл., </w:t>
            </w:r>
          </w:p>
          <w:p w:rsidR="00F426F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р.п. Тоншаево, ул. </w:t>
            </w:r>
            <w:proofErr w:type="gramStart"/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Заводская</w:t>
            </w:r>
            <w:proofErr w:type="gramEnd"/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, д. 6 </w:t>
            </w:r>
          </w:p>
          <w:p w:rsidR="00F426F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тел/факс 8 (83151) 2-22-35, 2-25-55 </w:t>
            </w:r>
          </w:p>
          <w:p w:rsidR="00F426FC" w:rsidRPr="00E41B6A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моб</w:t>
            </w:r>
            <w:r w:rsidRPr="00E41B6A">
              <w:rPr>
                <w:rFonts w:ascii="Times New Roman" w:hAnsi="Times New Roman" w:cs="Times New Roman"/>
                <w:sz w:val="18"/>
                <w:szCs w:val="18"/>
              </w:rPr>
              <w:t xml:space="preserve">. 8-908-720-88-88 </w:t>
            </w:r>
          </w:p>
          <w:p w:rsidR="00F426FC" w:rsidRPr="006B7036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сайт</w:t>
            </w:r>
            <w:r w:rsidRPr="00E41B6A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hyperlink r:id="rId5" w:history="1"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6B7036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antelnn</w:t>
              </w:r>
              <w:r w:rsidRPr="006B7036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  <w:r w:rsidRPr="006B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e-mail</w:t>
            </w:r>
            <w:r w:rsidR="00F426FC" w:rsidRPr="00F426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</w:t>
            </w:r>
            <w:hyperlink r:id="rId6" w:history="1"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vega-krovatka@yandex.ru</w:t>
              </w:r>
            </w:hyperlink>
          </w:p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C104DC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503C">
              <w:rPr>
                <w:rFonts w:ascii="Times New Roman" w:hAnsi="Times New Roman" w:cs="Times New Roman"/>
                <w:b/>
                <w:lang w:val="en-US"/>
              </w:rPr>
              <w:t xml:space="preserve">  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Кровать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выполнена согласно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ГОСТ 19917-93.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Предприятие гарантирует качество кроватки согласно </w:t>
            </w:r>
            <w:proofErr w:type="spellStart"/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>ГОСТу</w:t>
            </w:r>
            <w:proofErr w:type="spellEnd"/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>, при условии соблюдения правил транспортировки, установки и эксплуатации. За дефекты, возникшие при не соблюдении покупателем правил эксплуатации кровати (механические повреждения – бой, сколы и прочее), предприятие-изготовитель ответственности не несет.</w:t>
            </w:r>
          </w:p>
          <w:p w:rsidR="00C104DC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Сборка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кровати осуществляется строго по инструкции. 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Лакированные покрытия перед сборкой протрите сухой, мягкой тканью (фланель, сукно, плюш) для удаления транспортной пыли и придания кроватке окончательного внешнего вида. После сборки еще раз проверьте и убедитесь в безопасности креплений. Детскую кровать нельзя ставить вблизи открытого огня или других источников тепла, таких как электрообогреватель, газовая печь и др.</w:t>
            </w:r>
          </w:p>
          <w:p w:rsidR="004B3963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4B3963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Эксплуатация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в сухих проветриваемых помещениях при температуре 10-28</w:t>
            </w:r>
            <w:proofErr w:type="gramStart"/>
            <w:r w:rsidR="004B3963" w:rsidRPr="00934198">
              <w:rPr>
                <w:rFonts w:ascii="Times New Roman" w:hAnsi="Arno Pro Light Display" w:cs="Times New Roman"/>
                <w:sz w:val="20"/>
                <w:szCs w:val="20"/>
              </w:rPr>
              <w:t>⁰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и относительной влажности воздуха  50-70%. Большие колебания  температуры  и влажности, сырость и близкое расположение источников тепла вызывают ускоренное старение лакокрасочного покрытия, коробление и деформацию дерева.</w:t>
            </w:r>
          </w:p>
          <w:p w:rsidR="004B3963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4B3963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ВНИМАНИЕ!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Если вы оставляете ребенка в детской кровати без присмотра, убедитесь в том, что бортики кровати находятся в верхнем положении. В кровати нельзя оставлять ничего, чем ребенок может воспользоваться для того, чтобы подняться или что может вызвать опасность удушения. Все детали фурнитуры должны быть надежно закреплены, винты </w:t>
            </w:r>
            <w:r w:rsidR="003D0F48" w:rsidRPr="00934198">
              <w:rPr>
                <w:rFonts w:ascii="Times New Roman" w:hAnsi="Times New Roman" w:cs="Times New Roman"/>
                <w:sz w:val="20"/>
                <w:szCs w:val="20"/>
              </w:rPr>
              <w:t>не должны шататься, во избежание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травм.</w:t>
            </w:r>
          </w:p>
          <w:p w:rsidR="00F426FC" w:rsidRPr="00F426FC" w:rsidRDefault="00F426FC" w:rsidP="00F426FC">
            <w:pPr>
              <w:jc w:val="both"/>
              <w:rPr>
                <w:rFonts w:ascii="Times New Roman" w:hAnsi="Times New Roman" w:cs="Times New Roman"/>
              </w:rPr>
            </w:pPr>
            <w:r w:rsidRPr="00934198">
              <w:rPr>
                <w:rFonts w:ascii="Times New Roman" w:hAnsi="Times New Roman" w:cs="Times New Roman"/>
                <w:sz w:val="20"/>
                <w:szCs w:val="20"/>
              </w:rPr>
              <w:t>Рекомендуемые габаритные размеры матраца для данной кровати 1200х600 мм.</w:t>
            </w:r>
          </w:p>
          <w:p w:rsidR="00F426FC" w:rsidRPr="00F426FC" w:rsidRDefault="00F426FC" w:rsidP="00F426FC">
            <w:pPr>
              <w:jc w:val="both"/>
              <w:rPr>
                <w:rFonts w:ascii="Times New Roman" w:hAnsi="Times New Roman" w:cs="Times New Roman"/>
              </w:rPr>
            </w:pP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Благодарим за покупку!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СРОК СЛУЖБЫ ДЕТСКОЙ КРОВАТИ – 3 ГОДА.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ГАРАНТИЙНЫЙ СРОК ЭКСПЛУАТАЦИИ – 12 МЕСЯЦЕВ.</w:t>
            </w:r>
          </w:p>
          <w:p w:rsidR="00F426FC" w:rsidRPr="00934198" w:rsidRDefault="00F426FC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sz w:val="20"/>
                <w:szCs w:val="20"/>
              </w:rPr>
              <w:t>Гарантийный срок при розничной продаже через торговую сеть исчисляется со дня  продажи изделия магазином. При обнаружении недостачи комплектующих элементов, а также с претензиями по качеству, следует обращаться в магазин, где  приобретена кровать, с предъявлением чека, удостоверяющего дату приобретения.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4198">
              <w:rPr>
                <w:rFonts w:ascii="Times New Roman" w:hAnsi="Times New Roman" w:cs="Times New Roman"/>
                <w:b/>
                <w:sz w:val="16"/>
                <w:szCs w:val="16"/>
              </w:rPr>
              <w:t>ПРИ ПОКУПКЕ КРОВАТИ ТРЕБУЙТЕ НАЛИЧИЕ ПЕЧАТИ МАГАЗИНА И ДАТЫ ПРОДАЖИ!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4198">
              <w:rPr>
                <w:rFonts w:ascii="Times New Roman" w:hAnsi="Times New Roman" w:cs="Times New Roman"/>
                <w:b/>
                <w:sz w:val="16"/>
                <w:szCs w:val="16"/>
              </w:rPr>
              <w:t>БЕЗ ОТМЕТКИ ТОРГУЮЩЕЙ ОРГАНИЗАЦИИ ГАРАНТИЯ НЕДЕЙСТВИТЕЛЬНА!</w:t>
            </w:r>
          </w:p>
          <w:p w:rsidR="00F426FC" w:rsidRPr="00F426FC" w:rsidRDefault="000E4D58" w:rsidP="00F426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oundrect id="_x0000_s1026" style="position:absolute;left:0;text-align:left;margin-left:43.65pt;margin-top:10.25pt;width:266.25pt;height:57pt;z-index:251658240" arcsize="10923f" fillcolor="#d8d8d8 [2732]"/>
              </w:pict>
            </w:r>
          </w:p>
          <w:p w:rsidR="00F426FC" w:rsidRDefault="000E4D58" w:rsidP="004B3963">
            <w:pPr>
              <w:rPr>
                <w:rFonts w:ascii="Arno Pro Light Display" w:hAnsi="Arno Pro Light Display"/>
              </w:rPr>
            </w:pPr>
            <w:r>
              <w:rPr>
                <w:rFonts w:ascii="Arno Pro Light Display" w:hAnsi="Arno Pro Light Display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47.4pt;margin-top:2.1pt;width:255.75pt;height:46.5pt;z-index:251659264" fillcolor="#d8d8d8 [2732]" strokecolor="#bfbfbf [2412]">
                  <v:textbox style="mso-next-textbox:#_x0000_s1027">
                    <w:txbxContent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ГАРАНТИЙНЫЙ ТАЛОН</w:t>
                        </w:r>
                      </w:p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Дата продажи _____________________________</w:t>
                        </w:r>
                      </w:p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Штамп торгующей организации</w:t>
                        </w:r>
                      </w:p>
                    </w:txbxContent>
                  </v:textbox>
                </v:shape>
              </w:pict>
            </w: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Pr="004B3963" w:rsidRDefault="00F426FC" w:rsidP="004B3963"/>
        </w:tc>
        <w:tc>
          <w:tcPr>
            <w:tcW w:w="7976" w:type="dxa"/>
            <w:gridSpan w:val="3"/>
          </w:tcPr>
          <w:p w:rsidR="00672835" w:rsidRDefault="00672835"/>
          <w:p w:rsidR="00672835" w:rsidRDefault="00987279" w:rsidP="00672835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82550</wp:posOffset>
                  </wp:positionV>
                  <wp:extent cx="657225" cy="552450"/>
                  <wp:effectExtent l="19050" t="0" r="9525" b="0"/>
                  <wp:wrapThrough wrapText="bothSides">
                    <wp:wrapPolygon edited="0">
                      <wp:start x="-626" y="0"/>
                      <wp:lineTo x="-626" y="20855"/>
                      <wp:lineTo x="21913" y="20855"/>
                      <wp:lineTo x="21913" y="0"/>
                      <wp:lineTo x="-626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04DC" w:rsidRPr="00672835" w:rsidRDefault="00672835" w:rsidP="00672835">
            <w:pPr>
              <w:tabs>
                <w:tab w:val="left" w:pos="10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</w:t>
            </w:r>
            <w:r w:rsidRPr="00672835">
              <w:rPr>
                <w:rFonts w:ascii="Times New Roman" w:hAnsi="Times New Roman" w:cs="Times New Roman"/>
                <w:b/>
                <w:sz w:val="32"/>
                <w:szCs w:val="32"/>
              </w:rPr>
              <w:t>Кровать детская</w:t>
            </w:r>
          </w:p>
          <w:p w:rsidR="00672835" w:rsidRPr="00672835" w:rsidRDefault="00672835" w:rsidP="00672835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2835" w:rsidRPr="00672835" w:rsidRDefault="00672835" w:rsidP="00672835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2835" w:rsidRDefault="00456B82" w:rsidP="00456B82">
            <w:pPr>
              <w:tabs>
                <w:tab w:val="left" w:pos="10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66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</w:t>
            </w:r>
            <w:r w:rsidR="00672835" w:rsidRPr="00672835">
              <w:rPr>
                <w:rFonts w:ascii="Times New Roman" w:hAnsi="Times New Roman" w:cs="Times New Roman"/>
                <w:b/>
                <w:sz w:val="32"/>
                <w:szCs w:val="32"/>
              </w:rPr>
              <w:t>Инструкция по сборке</w:t>
            </w:r>
          </w:p>
          <w:p w:rsidR="00672835" w:rsidRPr="00672835" w:rsidRDefault="007C63E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215900</wp:posOffset>
                  </wp:positionV>
                  <wp:extent cx="3590925" cy="2809875"/>
                  <wp:effectExtent l="19050" t="0" r="9525" b="0"/>
                  <wp:wrapThrough wrapText="bothSides">
                    <wp:wrapPolygon edited="0">
                      <wp:start x="-115" y="0"/>
                      <wp:lineTo x="-115" y="21527"/>
                      <wp:lineTo x="21657" y="21527"/>
                      <wp:lineTo x="21657" y="0"/>
                      <wp:lineTo x="-115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D86A03" w:rsidRDefault="00D86A03" w:rsidP="00D86A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6A03">
              <w:rPr>
                <w:rFonts w:ascii="Times New Roman" w:hAnsi="Times New Roman" w:cs="Times New Roman"/>
                <w:b/>
              </w:rPr>
              <w:t>Позиции кровати по возрастам ребенка</w:t>
            </w:r>
          </w:p>
          <w:p w:rsidR="00D86A03" w:rsidRDefault="00987279" w:rsidP="006728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86360</wp:posOffset>
                  </wp:positionV>
                  <wp:extent cx="4505325" cy="1343025"/>
                  <wp:effectExtent l="19050" t="0" r="9525" b="0"/>
                  <wp:wrapThrough wrapText="bothSides">
                    <wp:wrapPolygon edited="0">
                      <wp:start x="-91" y="0"/>
                      <wp:lineTo x="-91" y="21447"/>
                      <wp:lineTo x="21646" y="21447"/>
                      <wp:lineTo x="21646" y="0"/>
                      <wp:lineTo x="-91" y="0"/>
                    </wp:wrapPolygon>
                  </wp:wrapThrough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Pr="00D86A03" w:rsidRDefault="00D86A03" w:rsidP="00D86A0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pPr w:leftFromText="180" w:rightFromText="180" w:vertAnchor="text" w:horzAnchor="margin" w:tblpY="-19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872"/>
              <w:gridCol w:w="3873"/>
            </w:tblGrid>
            <w:tr w:rsidR="00D86A03" w:rsidTr="00895353">
              <w:tc>
                <w:tcPr>
                  <w:tcW w:w="3872" w:type="dxa"/>
                </w:tcPr>
                <w:p w:rsidR="00D86A03" w:rsidRPr="00D86A03" w:rsidRDefault="00D86A03" w:rsidP="00526F75">
                  <w:pPr>
                    <w:pStyle w:val="a7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86A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Для новорожденного Верхняя перекладина бортика находится в нижнем положении, дно – верхнем положении</w:t>
                  </w:r>
                </w:p>
              </w:tc>
              <w:tc>
                <w:tcPr>
                  <w:tcW w:w="3873" w:type="dxa"/>
                </w:tcPr>
                <w:p w:rsidR="00D86A03" w:rsidRPr="00D86A03" w:rsidRDefault="00D86A03" w:rsidP="00526F75">
                  <w:pPr>
                    <w:pStyle w:val="a7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86A0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От 3-х месяцев Верхняя перекладина находится в верхнем положении, дно должно быть установлено в нижнем положении </w:t>
                  </w:r>
                </w:p>
              </w:tc>
            </w:tr>
          </w:tbl>
          <w:p w:rsidR="00672835" w:rsidRPr="00672835" w:rsidRDefault="00672835" w:rsidP="00EE4762"/>
        </w:tc>
      </w:tr>
      <w:tr w:rsidR="00B0301D" w:rsidTr="0066503C">
        <w:tc>
          <w:tcPr>
            <w:tcW w:w="3987" w:type="dxa"/>
          </w:tcPr>
          <w:p w:rsidR="00987279" w:rsidRPr="007C63E5" w:rsidRDefault="00987279" w:rsidP="00B0301D">
            <w:pPr>
              <w:rPr>
                <w:rFonts w:ascii="Times New Roman" w:hAnsi="Times New Roman" w:cs="Times New Roman"/>
              </w:rPr>
            </w:pPr>
          </w:p>
          <w:p w:rsidR="00987279" w:rsidRPr="007C63E5" w:rsidRDefault="00987279" w:rsidP="00B0301D">
            <w:pPr>
              <w:rPr>
                <w:rFonts w:ascii="Times New Roman" w:hAnsi="Times New Roman" w:cs="Times New Roman"/>
              </w:rPr>
            </w:pPr>
          </w:p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Спецификация фурнитуры</w:t>
            </w:r>
          </w:p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3769" w:type="dxa"/>
              <w:tblLayout w:type="fixed"/>
              <w:tblLook w:val="04A0"/>
            </w:tblPr>
            <w:tblGrid>
              <w:gridCol w:w="1696"/>
              <w:gridCol w:w="1276"/>
              <w:gridCol w:w="797"/>
            </w:tblGrid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Евровинт 7*50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42938" cy="228600"/>
                        <wp:effectExtent l="19050" t="0" r="4762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938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987279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  <w:r w:rsidR="00B0301D"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Эксцентрик 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57200" cy="435077"/>
                        <wp:effectExtent l="19050" t="0" r="0" b="0"/>
                        <wp:docPr id="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35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987279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40</w:t>
                  </w:r>
                  <w:r w:rsidR="00B0301D"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Шток эксцентрика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25929" cy="219075"/>
                        <wp:effectExtent l="19050" t="0" r="2721" b="0"/>
                        <wp:docPr id="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929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987279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40</w:t>
                  </w:r>
                  <w:r w:rsidR="00B0301D"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Шкант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85775" cy="258558"/>
                        <wp:effectExtent l="19050" t="0" r="9525" b="0"/>
                        <wp:docPr id="2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58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987279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8</w:t>
                  </w:r>
                  <w:r w:rsidR="00B0301D"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Винт М6х50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66750" cy="200025"/>
                        <wp:effectExtent l="19050" t="0" r="0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Бочонок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04825" cy="304800"/>
                        <wp:effectExtent l="19050" t="0" r="9525" b="0"/>
                        <wp:docPr id="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Направляющая опускания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42925" cy="276225"/>
                        <wp:effectExtent l="19050" t="0" r="9525" b="0"/>
                        <wp:docPr id="1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Пластиковый упор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19100" cy="342900"/>
                        <wp:effectExtent l="19050" t="0" r="0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Кнопка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57225" cy="304800"/>
                        <wp:effectExtent l="19050" t="0" r="9525" b="0"/>
                        <wp:docPr id="1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Направляющая 450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1500" cy="323850"/>
                        <wp:effectExtent l="19050" t="0" r="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компл.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Саморез 3,5*16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81000" cy="266700"/>
                        <wp:effectExtent l="19050" t="0" r="0" b="0"/>
                        <wp:docPr id="14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Гвоздь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61975" cy="247650"/>
                        <wp:effectExtent l="19050" t="0" r="9525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Рычаг маятника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38175" cy="276225"/>
                        <wp:effectExtent l="19050" t="0" r="9525" b="0"/>
                        <wp:docPr id="1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Винт М6х30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23875" cy="200025"/>
                        <wp:effectExtent l="19050" t="0" r="9525" b="0"/>
                        <wp:docPr id="18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Стопор маятника и опускания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33400" cy="285750"/>
                        <wp:effectExtent l="19050" t="0" r="0" b="0"/>
                        <wp:docPr id="19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Втулка маятника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76250" cy="342900"/>
                        <wp:effectExtent l="19050" t="0" r="0" b="0"/>
                        <wp:docPr id="20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Плоская планка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38683" cy="334121"/>
                        <wp:effectExtent l="19050" t="0" r="0" b="0"/>
                        <wp:docPr id="2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701" cy="333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Ключ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4128" cy="219075"/>
                        <wp:effectExtent l="19050" t="0" r="0" b="0"/>
                        <wp:docPr id="2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128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</w:tbl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8" w:type="dxa"/>
            <w:gridSpan w:val="2"/>
          </w:tcPr>
          <w:p w:rsidR="009C38B3" w:rsidRDefault="009C38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100965</wp:posOffset>
                  </wp:positionV>
                  <wp:extent cx="2186940" cy="1895475"/>
                  <wp:effectExtent l="19050" t="0" r="3810" b="0"/>
                  <wp:wrapThrough wrapText="bothSides">
                    <wp:wrapPolygon edited="0">
                      <wp:start x="-188" y="0"/>
                      <wp:lineTo x="-188" y="21491"/>
                      <wp:lineTo x="21638" y="21491"/>
                      <wp:lineTo x="21638" y="0"/>
                      <wp:lineTo x="-188" y="0"/>
                    </wp:wrapPolygon>
                  </wp:wrapThrough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-6350</wp:posOffset>
                  </wp:positionV>
                  <wp:extent cx="1343025" cy="333375"/>
                  <wp:effectExtent l="19050" t="0" r="9525" b="0"/>
                  <wp:wrapNone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B0301D" w:rsidRPr="009C38B3" w:rsidRDefault="009C38B3" w:rsidP="009C38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9799" cy="3619500"/>
                  <wp:effectExtent l="19050" t="0" r="9501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99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  <w:gridSpan w:val="2"/>
          </w:tcPr>
          <w:p w:rsidR="00B0301D" w:rsidRDefault="00B620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3672840</wp:posOffset>
                  </wp:positionV>
                  <wp:extent cx="1609725" cy="3219450"/>
                  <wp:effectExtent l="19050" t="0" r="9525" b="0"/>
                  <wp:wrapThrough wrapText="bothSides">
                    <wp:wrapPolygon edited="0">
                      <wp:start x="-256" y="0"/>
                      <wp:lineTo x="-256" y="21472"/>
                      <wp:lineTo x="21728" y="21472"/>
                      <wp:lineTo x="21728" y="0"/>
                      <wp:lineTo x="-256" y="0"/>
                    </wp:wrapPolygon>
                  </wp:wrapThrough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7279" w:rsidRPr="0098727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-3810</wp:posOffset>
                  </wp:positionV>
                  <wp:extent cx="1632585" cy="3800475"/>
                  <wp:effectExtent l="19050" t="0" r="5715" b="0"/>
                  <wp:wrapNone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8" w:type="dxa"/>
          </w:tcPr>
          <w:p w:rsidR="00987279" w:rsidRDefault="00987279">
            <w:pPr>
              <w:rPr>
                <w:rFonts w:ascii="Times New Roman" w:hAnsi="Times New Roman" w:cs="Times New Roman"/>
                <w:lang w:val="en-US"/>
              </w:rPr>
            </w:pPr>
          </w:p>
          <w:p w:rsidR="00987279" w:rsidRDefault="00987279">
            <w:pPr>
              <w:rPr>
                <w:rFonts w:ascii="Times New Roman" w:hAnsi="Times New Roman" w:cs="Times New Roman"/>
                <w:lang w:val="en-US"/>
              </w:rPr>
            </w:pPr>
          </w:p>
          <w:p w:rsidR="00B0301D" w:rsidRDefault="008953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Спецификация панелей </w:t>
            </w:r>
          </w:p>
          <w:p w:rsidR="00895353" w:rsidRDefault="0089535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06"/>
              <w:gridCol w:w="2268"/>
              <w:gridCol w:w="851"/>
            </w:tblGrid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Основание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Спинка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 w:rsidP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Основание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Средняя опорная панель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Стягивающая панель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711C6F" w:rsidRDefault="0089535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Манеж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Спинка манежа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Опускающаяся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планка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Передняя решетка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решетка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Ложе 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Комод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Боковая стенка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 стенка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Перемычка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98727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</w:t>
                  </w:r>
                  <w:r w:rsidR="00D634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711C6F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 выдвижной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Фасад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D634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 w:rsidP="0098727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 w:rsidP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Боковая стенка ящика </w:t>
                  </w:r>
                </w:p>
              </w:tc>
              <w:tc>
                <w:tcPr>
                  <w:tcW w:w="851" w:type="dxa"/>
                </w:tcPr>
                <w:p w:rsidR="00895353" w:rsidRPr="008953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="00D634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Дно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D634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="00D6347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711C6F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 нижний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Фасад ящика (правый, левый)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98727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Боковая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987279" w:rsidRPr="0098727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Дно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62053" w:rsidTr="00895353">
              <w:tc>
                <w:tcPr>
                  <w:tcW w:w="506" w:type="dxa"/>
                </w:tcPr>
                <w:p w:rsidR="00B62053" w:rsidRPr="00B620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22</w:t>
                  </w:r>
                </w:p>
              </w:tc>
              <w:tc>
                <w:tcPr>
                  <w:tcW w:w="2268" w:type="dxa"/>
                </w:tcPr>
                <w:p w:rsidR="00B62053" w:rsidRPr="00B620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Крышка ящика</w:t>
                  </w:r>
                </w:p>
              </w:tc>
              <w:tc>
                <w:tcPr>
                  <w:tcW w:w="851" w:type="dxa"/>
                </w:tcPr>
                <w:p w:rsidR="00B62053" w:rsidRDefault="00B620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D6347D" w:rsidRDefault="00711C6F" w:rsidP="00D6347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34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Пеленальный стол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B62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Стол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B62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Боковое ограждение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987279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="00B62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Заднее ограждение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</w:tbl>
          <w:p w:rsidR="00B62053" w:rsidRDefault="00B620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132080</wp:posOffset>
                  </wp:positionV>
                  <wp:extent cx="1514475" cy="952500"/>
                  <wp:effectExtent l="19050" t="0" r="9525" b="0"/>
                  <wp:wrapThrough wrapText="bothSides">
                    <wp:wrapPolygon edited="0">
                      <wp:start x="-272" y="0"/>
                      <wp:lineTo x="-272" y="20736"/>
                      <wp:lineTo x="21736" y="20736"/>
                      <wp:lineTo x="21736" y="0"/>
                      <wp:lineTo x="-272" y="0"/>
                    </wp:wrapPolygon>
                  </wp:wrapThrough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2053" w:rsidRDefault="00B62053">
            <w:pPr>
              <w:rPr>
                <w:rFonts w:ascii="Times New Roman" w:hAnsi="Times New Roman" w:cs="Times New Roman"/>
              </w:rPr>
            </w:pPr>
          </w:p>
          <w:p w:rsidR="00B62053" w:rsidRDefault="00B62053">
            <w:pPr>
              <w:rPr>
                <w:rFonts w:ascii="Times New Roman" w:hAnsi="Times New Roman" w:cs="Times New Roman"/>
              </w:rPr>
            </w:pPr>
          </w:p>
          <w:p w:rsidR="00895353" w:rsidRDefault="000E4D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31" type="#_x0000_t202" style="position:absolute;margin-left:71.75pt;margin-top:41.7pt;width:26.25pt;height:17.25pt;z-index:-251627520" wrapcoords="-617 -939 -617 20661 22217 20661 22217 -939 -617 -939" strokecolor="white [3212]">
                  <v:textbox style="mso-next-textbox:#_x0000_s1031">
                    <w:txbxContent>
                      <w:p w:rsidR="000F66E9" w:rsidRPr="00987279" w:rsidRDefault="000F66E9" w:rsidP="00987279">
                        <w:pPr>
                          <w:rPr>
                            <w:szCs w:val="16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</w:p>
        </w:tc>
      </w:tr>
      <w:tr w:rsidR="0004290E" w:rsidTr="0066503C">
        <w:tc>
          <w:tcPr>
            <w:tcW w:w="7975" w:type="dxa"/>
            <w:gridSpan w:val="3"/>
          </w:tcPr>
          <w:p w:rsidR="0004290E" w:rsidRDefault="000F66E9" w:rsidP="0004290E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177165</wp:posOffset>
                  </wp:positionV>
                  <wp:extent cx="3724275" cy="2541270"/>
                  <wp:effectExtent l="19050" t="0" r="9525" b="0"/>
                  <wp:wrapTight wrapText="bothSides">
                    <wp:wrapPolygon edited="0">
                      <wp:start x="-110" y="0"/>
                      <wp:lineTo x="-110" y="21373"/>
                      <wp:lineTo x="21655" y="21373"/>
                      <wp:lineTo x="21655" y="0"/>
                      <wp:lineTo x="-110" y="0"/>
                    </wp:wrapPolygon>
                  </wp:wrapTight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90E">
              <w:rPr>
                <w:rFonts w:ascii="Times New Roman" w:hAnsi="Times New Roman" w:cs="Times New Roman"/>
              </w:rPr>
              <w:t>Крепление направляющих для выдвижных ящиков</w:t>
            </w:r>
          </w:p>
          <w:p w:rsidR="00CE6537" w:rsidRPr="00CE6537" w:rsidRDefault="00CE6537" w:rsidP="00CE6537">
            <w:pPr>
              <w:rPr>
                <w:rFonts w:ascii="Times New Roman" w:hAnsi="Times New Roman" w:cs="Times New Roman"/>
              </w:rPr>
            </w:pPr>
          </w:p>
          <w:p w:rsidR="0004290E" w:rsidRPr="0004290E" w:rsidRDefault="0004290E" w:rsidP="0004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Default="00CE6537" w:rsidP="00CE6537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E6537">
              <w:rPr>
                <w:rFonts w:ascii="Times New Roman" w:hAnsi="Times New Roman" w:cs="Times New Roman"/>
              </w:rPr>
              <w:t>Сборка манежа</w:t>
            </w:r>
          </w:p>
          <w:p w:rsidR="00CE6537" w:rsidRPr="0066503C" w:rsidRDefault="00CE6537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ложе (9) и закрепить на нужном уровне с помощью евровинтов.</w:t>
            </w:r>
          </w:p>
          <w:p w:rsidR="0066503C" w:rsidRPr="006A78AA" w:rsidRDefault="006A78AA" w:rsidP="00665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4924425" cy="1790700"/>
                  <wp:effectExtent l="19050" t="0" r="9525" b="0"/>
                  <wp:wrapThrough wrapText="bothSides">
                    <wp:wrapPolygon edited="0">
                      <wp:start x="-84" y="0"/>
                      <wp:lineTo x="-84" y="21140"/>
                      <wp:lineTo x="21642" y="21140"/>
                      <wp:lineTo x="21642" y="0"/>
                      <wp:lineTo x="-84" y="0"/>
                    </wp:wrapPolygon>
                  </wp:wrapThrough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90E" w:rsidTr="0066503C">
        <w:tc>
          <w:tcPr>
            <w:tcW w:w="7975" w:type="dxa"/>
            <w:gridSpan w:val="3"/>
          </w:tcPr>
          <w:p w:rsidR="0004290E" w:rsidRPr="00CE6537" w:rsidRDefault="0004290E" w:rsidP="00CE6537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E6537">
              <w:rPr>
                <w:rFonts w:ascii="Times New Roman" w:hAnsi="Times New Roman" w:cs="Times New Roman"/>
              </w:rPr>
              <w:t>Сборка основания кровати</w:t>
            </w:r>
          </w:p>
          <w:p w:rsidR="0004290E" w:rsidRDefault="0004290E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среднюю (3) и стягивающую панели (4) в основании кровати (2) на стяжки и зафиксировать, не закручивая до конца.</w:t>
            </w:r>
          </w:p>
          <w:p w:rsidR="0004290E" w:rsidRDefault="0004290E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Вставить плоские планки (5 шт.) в пазы оснований (последовательность по схеме), затем закрутить стяжки на панелях до конца.</w:t>
            </w:r>
          </w:p>
          <w:p w:rsidR="0004290E" w:rsidRPr="006A78AA" w:rsidRDefault="00B62053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390525</wp:posOffset>
                  </wp:positionV>
                  <wp:extent cx="3743325" cy="1666875"/>
                  <wp:effectExtent l="19050" t="0" r="9525" b="0"/>
                  <wp:wrapThrough wrapText="bothSides">
                    <wp:wrapPolygon edited="0">
                      <wp:start x="-110" y="0"/>
                      <wp:lineTo x="-110" y="21230"/>
                      <wp:lineTo x="21655" y="21230"/>
                      <wp:lineTo x="21655" y="0"/>
                      <wp:lineTo x="-110" y="0"/>
                    </wp:wrapPolygon>
                  </wp:wrapThrough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90E">
              <w:rPr>
                <w:rFonts w:ascii="Times New Roman" w:hAnsi="Times New Roman" w:cs="Times New Roman"/>
              </w:rPr>
              <w:t>Соединить спинки (1) с основаниями (2) при помощи винтов М</w:t>
            </w:r>
            <w:proofErr w:type="gramStart"/>
            <w:r w:rsidR="0004290E">
              <w:rPr>
                <w:rFonts w:ascii="Times New Roman" w:hAnsi="Times New Roman" w:cs="Times New Roman"/>
              </w:rPr>
              <w:t>6</w:t>
            </w:r>
            <w:proofErr w:type="gramEnd"/>
            <w:r w:rsidR="0004290E">
              <w:rPr>
                <w:rFonts w:ascii="Times New Roman" w:hAnsi="Times New Roman" w:cs="Times New Roman"/>
              </w:rPr>
              <w:t>*50, бочонков и шкантов</w:t>
            </w:r>
          </w:p>
          <w:p w:rsidR="006A78AA" w:rsidRPr="006A78AA" w:rsidRDefault="006A78AA" w:rsidP="006A78AA">
            <w:pPr>
              <w:rPr>
                <w:rFonts w:ascii="Times New Roman" w:hAnsi="Times New Roman" w:cs="Times New Roman"/>
              </w:rPr>
            </w:pPr>
          </w:p>
          <w:p w:rsidR="0066503C" w:rsidRPr="006A78AA" w:rsidRDefault="0066503C" w:rsidP="0066503C">
            <w:pPr>
              <w:rPr>
                <w:rFonts w:ascii="Times New Roman" w:hAnsi="Times New Roman" w:cs="Times New Roman"/>
              </w:rPr>
            </w:pPr>
          </w:p>
          <w:p w:rsidR="0066503C" w:rsidRPr="006A78AA" w:rsidRDefault="0066503C" w:rsidP="00665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Pr="006A78AA" w:rsidRDefault="006A78AA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406400</wp:posOffset>
                  </wp:positionV>
                  <wp:extent cx="4924425" cy="2076450"/>
                  <wp:effectExtent l="19050" t="0" r="9525" b="0"/>
                  <wp:wrapThrough wrapText="bothSides">
                    <wp:wrapPolygon edited="0">
                      <wp:start x="-84" y="0"/>
                      <wp:lineTo x="-84" y="21204"/>
                      <wp:lineTo x="21642" y="21204"/>
                      <wp:lineTo x="21642" y="0"/>
                      <wp:lineTo x="-84" y="0"/>
                    </wp:wrapPolygon>
                  </wp:wrapThrough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537">
              <w:rPr>
                <w:rFonts w:ascii="Times New Roman" w:hAnsi="Times New Roman" w:cs="Times New Roman"/>
              </w:rPr>
              <w:t>Установить задние и передние решетки (8) и (7) на евровинты.</w:t>
            </w:r>
          </w:p>
          <w:p w:rsidR="006A78AA" w:rsidRPr="006A78AA" w:rsidRDefault="006A78AA" w:rsidP="006A78AA">
            <w:pPr>
              <w:rPr>
                <w:rFonts w:ascii="Times New Roman" w:hAnsi="Times New Roman" w:cs="Times New Roman"/>
              </w:rPr>
            </w:pPr>
          </w:p>
        </w:tc>
      </w:tr>
      <w:tr w:rsidR="0004290E" w:rsidTr="0066503C">
        <w:tc>
          <w:tcPr>
            <w:tcW w:w="7975" w:type="dxa"/>
            <w:gridSpan w:val="3"/>
          </w:tcPr>
          <w:p w:rsidR="0004290E" w:rsidRPr="00456B82" w:rsidRDefault="00CE6537" w:rsidP="007E42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сборки соединений на эксцентриковые стяжки</w:t>
            </w: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-584200</wp:posOffset>
                  </wp:positionV>
                  <wp:extent cx="2628900" cy="857250"/>
                  <wp:effectExtent l="19050" t="0" r="0" b="0"/>
                  <wp:wrapThrough wrapText="bothSides">
                    <wp:wrapPolygon edited="0">
                      <wp:start x="-157" y="0"/>
                      <wp:lineTo x="-157" y="20640"/>
                      <wp:lineTo x="21600" y="20640"/>
                      <wp:lineTo x="21600" y="0"/>
                      <wp:lineTo x="-157" y="0"/>
                    </wp:wrapPolygon>
                  </wp:wrapThrough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Default="00CF39E5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216535</wp:posOffset>
                  </wp:positionV>
                  <wp:extent cx="3095625" cy="971550"/>
                  <wp:effectExtent l="19050" t="0" r="9525" b="0"/>
                  <wp:wrapThrough wrapText="bothSides">
                    <wp:wrapPolygon edited="0">
                      <wp:start x="-133" y="0"/>
                      <wp:lineTo x="-133" y="20753"/>
                      <wp:lineTo x="21666" y="20753"/>
                      <wp:lineTo x="21666" y="0"/>
                      <wp:lineTo x="-133" y="0"/>
                    </wp:wrapPolygon>
                  </wp:wrapThrough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537">
              <w:rPr>
                <w:rFonts w:ascii="Times New Roman" w:hAnsi="Times New Roman" w:cs="Times New Roman"/>
              </w:rPr>
              <w:t>Собрать механизм опускания планки (6), как показано на рисунке</w:t>
            </w:r>
          </w:p>
          <w:p w:rsidR="00015FDC" w:rsidRPr="007E42F8" w:rsidRDefault="00015FDC" w:rsidP="00015FDC">
            <w:pPr>
              <w:pStyle w:val="a7"/>
              <w:ind w:left="1080"/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</w:tc>
      </w:tr>
      <w:tr w:rsidR="00D94492" w:rsidTr="00D7704A">
        <w:tc>
          <w:tcPr>
            <w:tcW w:w="5317" w:type="dxa"/>
            <w:gridSpan w:val="2"/>
          </w:tcPr>
          <w:p w:rsidR="00D94492" w:rsidRPr="00D94492" w:rsidRDefault="00D94492" w:rsidP="00D94492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Сборка ящиков</w:t>
            </w:r>
          </w:p>
          <w:p w:rsidR="00D94492" w:rsidRPr="007222ED" w:rsidRDefault="00D94492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Собрать фасад, боковые и </w:t>
            </w:r>
            <w:proofErr w:type="gramStart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заднюю</w:t>
            </w:r>
            <w:proofErr w:type="gramEnd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 стенки с помощью евровинтов, шкантов и стяжек</w:t>
            </w:r>
          </w:p>
          <w:p w:rsidR="00D94492" w:rsidRPr="007222ED" w:rsidRDefault="00D94492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Закрепить двумя гвоздями</w:t>
            </w:r>
          </w:p>
          <w:p w:rsidR="00D94492" w:rsidRPr="00684B5E" w:rsidRDefault="00E11D47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307975</wp:posOffset>
                  </wp:positionV>
                  <wp:extent cx="2705100" cy="1962150"/>
                  <wp:effectExtent l="19050" t="0" r="0" b="0"/>
                  <wp:wrapThrough wrapText="bothSides">
                    <wp:wrapPolygon edited="0">
                      <wp:start x="-152" y="0"/>
                      <wp:lineTo x="-152" y="21181"/>
                      <wp:lineTo x="21600" y="21181"/>
                      <wp:lineTo x="21600" y="0"/>
                      <wp:lineTo x="-152" y="0"/>
                    </wp:wrapPolygon>
                  </wp:wrapThrough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492"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ручку</w:t>
            </w:r>
          </w:p>
          <w:p w:rsidR="00684B5E" w:rsidRDefault="00684B5E" w:rsidP="00684B5E">
            <w:pPr>
              <w:rPr>
                <w:rFonts w:ascii="Times New Roman" w:hAnsi="Times New Roman" w:cs="Times New Roman"/>
              </w:rPr>
            </w:pPr>
          </w:p>
          <w:p w:rsidR="00D94492" w:rsidRPr="00D94492" w:rsidRDefault="00D94492" w:rsidP="0098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D94492" w:rsidRDefault="00D94492" w:rsidP="00D94492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Сборка корпуса комода</w:t>
            </w:r>
          </w:p>
          <w:p w:rsidR="007222ED" w:rsidRPr="007222ED" w:rsidRDefault="007222ED" w:rsidP="007222E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Собрать комод на эксцентриковые стяжки в последовательности, указанной на схеме</w:t>
            </w:r>
          </w:p>
          <w:p w:rsidR="00986AE4" w:rsidRDefault="00E11D47" w:rsidP="007222E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315595</wp:posOffset>
                  </wp:positionV>
                  <wp:extent cx="1631315" cy="1885950"/>
                  <wp:effectExtent l="19050" t="0" r="6985" b="0"/>
                  <wp:wrapThrough wrapText="bothSides">
                    <wp:wrapPolygon edited="0">
                      <wp:start x="-252" y="0"/>
                      <wp:lineTo x="-252" y="21382"/>
                      <wp:lineTo x="21692" y="21382"/>
                      <wp:lineTo x="21692" y="0"/>
                      <wp:lineTo x="-252" y="0"/>
                    </wp:wrapPolygon>
                  </wp:wrapThrough>
                  <wp:docPr id="4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7222ED" w:rsidRPr="00986AE4" w:rsidRDefault="007222ED" w:rsidP="00986AE4"/>
          <w:p w:rsidR="007222ED" w:rsidRPr="00D94492" w:rsidRDefault="007222ED" w:rsidP="007222ED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AB6D30" w:rsidRPr="00AB6D30" w:rsidRDefault="00AB6D30" w:rsidP="00AB6D30">
            <w:pPr>
              <w:pStyle w:val="a7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AB6D30">
              <w:rPr>
                <w:rFonts w:ascii="Times New Roman" w:hAnsi="Times New Roman" w:cs="Times New Roman"/>
              </w:rPr>
              <w:t>Установка маятникового механизма</w:t>
            </w:r>
          </w:p>
          <w:p w:rsidR="00AB6D30" w:rsidRDefault="00AB6D30" w:rsidP="00AB6D30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Прикрутить винтами М</w:t>
            </w:r>
            <w:proofErr w:type="gramStart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*30 рычаги маятника на спинку кровати и боковую стенку комода. Затем прикрутить рычаги к спинкам манежа.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74295</wp:posOffset>
                  </wp:positionV>
                  <wp:extent cx="1066800" cy="1295400"/>
                  <wp:effectExtent l="19050" t="0" r="0" b="0"/>
                  <wp:wrapThrough wrapText="bothSides">
                    <wp:wrapPolygon edited="0">
                      <wp:start x="-386" y="0"/>
                      <wp:lineTo x="-386" y="21282"/>
                      <wp:lineTo x="21600" y="21282"/>
                      <wp:lineTo x="21600" y="0"/>
                      <wp:lineTo x="-386" y="0"/>
                    </wp:wrapPolygon>
                  </wp:wrapThrough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необходимости установить 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стопоры в спинку (1) и в отверстие 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стенке комода, открыв 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нижний ящик комода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0BF8" w:rsidRDefault="00AB6D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85090</wp:posOffset>
                  </wp:positionV>
                  <wp:extent cx="2638425" cy="1605998"/>
                  <wp:effectExtent l="19050" t="0" r="9525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60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2ED" w:rsidTr="00D7704A">
        <w:tc>
          <w:tcPr>
            <w:tcW w:w="5317" w:type="dxa"/>
            <w:gridSpan w:val="2"/>
            <w:vMerge w:val="restart"/>
          </w:tcPr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7222ED" w:rsidRPr="00AB6D30" w:rsidRDefault="0072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4Б </w:t>
            </w:r>
            <w:r w:rsidR="00AB6D30">
              <w:rPr>
                <w:rFonts w:ascii="Times New Roman" w:hAnsi="Times New Roman" w:cs="Times New Roman"/>
              </w:rPr>
              <w:t>Установка столика</w:t>
            </w:r>
          </w:p>
          <w:p w:rsidR="00AB6D30" w:rsidRPr="007222ED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Установить пеленальный </w:t>
            </w: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столик на комод и закрепить эксцентриковыми стяжками. 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Default="007222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С помощью эксцентриковых стяжек и евровинтов соберите ограждение пеленального стола и прикрепите его к столу комода.</w:t>
            </w:r>
          </w:p>
          <w:p w:rsidR="00991E77" w:rsidRPr="00991E77" w:rsidRDefault="00991E77" w:rsidP="00991E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Pr="00991E77" w:rsidRDefault="00991E77" w:rsidP="00991E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2ED" w:rsidRDefault="00991E77" w:rsidP="00991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89535</wp:posOffset>
                  </wp:positionV>
                  <wp:extent cx="2562225" cy="2105025"/>
                  <wp:effectExtent l="19050" t="0" r="9525" b="0"/>
                  <wp:wrapThrough wrapText="bothSides">
                    <wp:wrapPolygon edited="0">
                      <wp:start x="-161" y="0"/>
                      <wp:lineTo x="-161" y="21502"/>
                      <wp:lineTo x="21680" y="21502"/>
                      <wp:lineTo x="21680" y="0"/>
                      <wp:lineTo x="-161" y="0"/>
                    </wp:wrapPolygon>
                  </wp:wrapThrough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7" w:type="dxa"/>
            <w:gridSpan w:val="2"/>
          </w:tcPr>
          <w:p w:rsidR="007222ED" w:rsidRPr="00AB6D30" w:rsidRDefault="007222ED" w:rsidP="00AB6D30">
            <w:pPr>
              <w:pStyle w:val="a7"/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AB6D30">
              <w:rPr>
                <w:rFonts w:ascii="Times New Roman" w:hAnsi="Times New Roman" w:cs="Times New Roman"/>
              </w:rPr>
              <w:t>Установить комод на основани</w:t>
            </w:r>
            <w:proofErr w:type="gramStart"/>
            <w:r w:rsidRPr="00AB6D30">
              <w:rPr>
                <w:rFonts w:ascii="Times New Roman" w:hAnsi="Times New Roman" w:cs="Times New Roman"/>
              </w:rPr>
              <w:t>е</w:t>
            </w:r>
            <w:proofErr w:type="gramEnd"/>
            <w:r w:rsidRPr="00AB6D30">
              <w:rPr>
                <w:rFonts w:ascii="Times New Roman" w:hAnsi="Times New Roman" w:cs="Times New Roman"/>
              </w:rPr>
              <w:t xml:space="preserve"> кровати и прикрепить к основаниям евровинтами (4 шт.)</w:t>
            </w:r>
          </w:p>
          <w:p w:rsidR="007222ED" w:rsidRPr="007222ED" w:rsidRDefault="00B62053" w:rsidP="007222ED">
            <w:pPr>
              <w:rPr>
                <w:rFonts w:ascii="Times New Roman" w:hAnsi="Times New Roman" w:cs="Times New Roman"/>
              </w:rPr>
            </w:pPr>
            <w:r w:rsidRPr="00B62053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76550" cy="2133600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gridSpan w:val="2"/>
            <w:vMerge w:val="restart"/>
          </w:tcPr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11D47">
              <w:rPr>
                <w:rFonts w:ascii="Times New Roman" w:hAnsi="Times New Roman" w:cs="Times New Roman"/>
                <w:sz w:val="18"/>
                <w:szCs w:val="18"/>
              </w:rPr>
              <w:t xml:space="preserve">Убедитесь в прочности и безопасности креплений! 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</w:rPr>
            </w:pPr>
            <w:r w:rsidRPr="00E11D47">
              <w:rPr>
                <w:rFonts w:ascii="Times New Roman" w:hAnsi="Times New Roman" w:cs="Times New Roman"/>
                <w:sz w:val="18"/>
                <w:szCs w:val="18"/>
              </w:rPr>
              <w:t>Теперь кроватка готова к использованию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B6D30" w:rsidRDefault="00AB6D30" w:rsidP="00AB6D30">
            <w:pPr>
              <w:rPr>
                <w:rFonts w:ascii="Times New Roman" w:hAnsi="Times New Roman" w:cs="Times New Roman"/>
              </w:rPr>
            </w:pPr>
          </w:p>
          <w:p w:rsidR="00AB6D30" w:rsidRDefault="00AB6D30" w:rsidP="00AB6D30">
            <w:pPr>
              <w:rPr>
                <w:rFonts w:ascii="Times New Roman" w:hAnsi="Times New Roman" w:cs="Times New Roman"/>
              </w:rPr>
            </w:pPr>
          </w:p>
          <w:p w:rsidR="00AB6D30" w:rsidRPr="00E259F3" w:rsidRDefault="00AB6D30" w:rsidP="00AB6D30">
            <w:pPr>
              <w:rPr>
                <w:rFonts w:ascii="Times New Roman" w:hAnsi="Times New Roman" w:cs="Times New Roman"/>
                <w:b/>
                <w:i/>
              </w:rPr>
            </w:pPr>
            <w:r w:rsidRPr="00E259F3">
              <w:rPr>
                <w:rFonts w:ascii="Times New Roman" w:hAnsi="Times New Roman" w:cs="Times New Roman"/>
                <w:b/>
                <w:i/>
              </w:rPr>
              <w:t>! Завод-изготовитель вправе:</w:t>
            </w:r>
          </w:p>
          <w:p w:rsidR="00AB6D30" w:rsidRDefault="00AB6D30" w:rsidP="00AB6D30">
            <w:pPr>
              <w:pStyle w:val="a7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E259F3">
              <w:rPr>
                <w:rFonts w:ascii="Times New Roman" w:hAnsi="Times New Roman" w:cs="Times New Roman"/>
              </w:rPr>
              <w:t>Отгружать товар с мелкими дефекатами на внутренней поверхности изделия, согласно ГОСТ 16371-93;</w:t>
            </w:r>
          </w:p>
          <w:p w:rsidR="00991E77" w:rsidRPr="00B62053" w:rsidRDefault="00AB6D30" w:rsidP="00B62053">
            <w:pPr>
              <w:pStyle w:val="a7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B62053">
              <w:rPr>
                <w:rFonts w:ascii="Times New Roman" w:hAnsi="Times New Roman" w:cs="Times New Roman"/>
              </w:rPr>
              <w:t>Вносить изменения в изделия и в их комплектацию, не ухудшая его характеристики, без специального уведомления.</w:t>
            </w:r>
          </w:p>
        </w:tc>
      </w:tr>
      <w:tr w:rsidR="007222ED" w:rsidTr="00D7704A">
        <w:tc>
          <w:tcPr>
            <w:tcW w:w="5317" w:type="dxa"/>
            <w:gridSpan w:val="2"/>
            <w:vMerge/>
          </w:tcPr>
          <w:p w:rsidR="007222ED" w:rsidRDefault="007222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7222ED" w:rsidRPr="00AB6D30" w:rsidRDefault="007222ED" w:rsidP="00AB6D3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AB6D30">
              <w:rPr>
                <w:rFonts w:ascii="Times New Roman" w:hAnsi="Times New Roman" w:cs="Times New Roman"/>
              </w:rPr>
              <w:t xml:space="preserve"> Установка ящиков </w:t>
            </w:r>
          </w:p>
          <w:p w:rsidR="007222ED" w:rsidRPr="007222ED" w:rsidRDefault="007222ED" w:rsidP="007222ED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ящики комода на роликовые направляющие</w:t>
            </w:r>
          </w:p>
          <w:p w:rsidR="007222ED" w:rsidRPr="00E11D47" w:rsidRDefault="007222ED" w:rsidP="007222ED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нижние ящики на роликовые направляющие</w:t>
            </w:r>
          </w:p>
          <w:p w:rsidR="00E11D47" w:rsidRDefault="00E11D47" w:rsidP="00E11D47">
            <w:pPr>
              <w:rPr>
                <w:rFonts w:ascii="Times New Roman" w:hAnsi="Times New Roman" w:cs="Times New Roman"/>
              </w:rPr>
            </w:pPr>
          </w:p>
          <w:p w:rsidR="00E11D47" w:rsidRDefault="00E11D47" w:rsidP="00E11D47">
            <w:pPr>
              <w:rPr>
                <w:rFonts w:ascii="Times New Roman" w:hAnsi="Times New Roman" w:cs="Times New Roman"/>
              </w:rPr>
            </w:pPr>
          </w:p>
          <w:p w:rsidR="00AB6D30" w:rsidRDefault="00AB6D30" w:rsidP="00E11D4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1D47" w:rsidRPr="00E11D47" w:rsidRDefault="00E11D47" w:rsidP="00AB6D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  <w:vMerge/>
          </w:tcPr>
          <w:p w:rsidR="007222ED" w:rsidRDefault="007222ED">
            <w:pPr>
              <w:rPr>
                <w:rFonts w:ascii="Times New Roman" w:hAnsi="Times New Roman" w:cs="Times New Roman"/>
              </w:rPr>
            </w:pPr>
          </w:p>
        </w:tc>
      </w:tr>
    </w:tbl>
    <w:p w:rsidR="00EE4762" w:rsidRPr="00EE4762" w:rsidRDefault="00EE4762" w:rsidP="00991E77">
      <w:pPr>
        <w:rPr>
          <w:rFonts w:ascii="Times New Roman" w:hAnsi="Times New Roman" w:cs="Times New Roman"/>
        </w:rPr>
      </w:pPr>
    </w:p>
    <w:sectPr w:rsidR="00EE4762" w:rsidRPr="00EE4762" w:rsidSect="00C104DC">
      <w:pgSz w:w="16838" w:h="11906" w:orient="landscape"/>
      <w:pgMar w:top="426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 Pro Light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52B"/>
    <w:multiLevelType w:val="hybridMultilevel"/>
    <w:tmpl w:val="49B03C8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B52A1"/>
    <w:multiLevelType w:val="hybridMultilevel"/>
    <w:tmpl w:val="9AD21136"/>
    <w:lvl w:ilvl="0" w:tplc="1E2030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E1C55"/>
    <w:multiLevelType w:val="hybridMultilevel"/>
    <w:tmpl w:val="E152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9749A"/>
    <w:multiLevelType w:val="hybridMultilevel"/>
    <w:tmpl w:val="3F7861FE"/>
    <w:lvl w:ilvl="0" w:tplc="EC4E28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E25F8B"/>
    <w:multiLevelType w:val="hybridMultilevel"/>
    <w:tmpl w:val="74BA75A4"/>
    <w:lvl w:ilvl="0" w:tplc="8034B0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AF3E4C"/>
    <w:multiLevelType w:val="hybridMultilevel"/>
    <w:tmpl w:val="D2B29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BA0DCB"/>
    <w:multiLevelType w:val="hybridMultilevel"/>
    <w:tmpl w:val="FD30B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74102"/>
    <w:multiLevelType w:val="hybridMultilevel"/>
    <w:tmpl w:val="B010EA68"/>
    <w:lvl w:ilvl="0" w:tplc="7084E4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AC4A5A"/>
    <w:multiLevelType w:val="hybridMultilevel"/>
    <w:tmpl w:val="CAA4B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CA4A12"/>
    <w:multiLevelType w:val="hybridMultilevel"/>
    <w:tmpl w:val="067289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772ED"/>
    <w:multiLevelType w:val="hybridMultilevel"/>
    <w:tmpl w:val="B4B891CC"/>
    <w:lvl w:ilvl="0" w:tplc="B64059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F861D3"/>
    <w:multiLevelType w:val="hybridMultilevel"/>
    <w:tmpl w:val="B1769CB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D42A3C"/>
    <w:multiLevelType w:val="hybridMultilevel"/>
    <w:tmpl w:val="6020310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C11622"/>
    <w:multiLevelType w:val="hybridMultilevel"/>
    <w:tmpl w:val="413CF0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0"/>
  </w:num>
  <w:num w:numId="5">
    <w:abstractNumId w:val="13"/>
  </w:num>
  <w:num w:numId="6">
    <w:abstractNumId w:val="9"/>
  </w:num>
  <w:num w:numId="7">
    <w:abstractNumId w:val="4"/>
  </w:num>
  <w:num w:numId="8">
    <w:abstractNumId w:val="7"/>
  </w:num>
  <w:num w:numId="9">
    <w:abstractNumId w:val="1"/>
  </w:num>
  <w:num w:numId="10">
    <w:abstractNumId w:val="3"/>
  </w:num>
  <w:num w:numId="11">
    <w:abstractNumId w:val="12"/>
  </w:num>
  <w:num w:numId="12">
    <w:abstractNumId w:val="11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4DC"/>
    <w:rsid w:val="00015FDC"/>
    <w:rsid w:val="00027F24"/>
    <w:rsid w:val="0004290E"/>
    <w:rsid w:val="000E4D58"/>
    <w:rsid w:val="000F66E9"/>
    <w:rsid w:val="001B6485"/>
    <w:rsid w:val="001D2D42"/>
    <w:rsid w:val="00222C5F"/>
    <w:rsid w:val="00230BF8"/>
    <w:rsid w:val="002A4C6B"/>
    <w:rsid w:val="002B4548"/>
    <w:rsid w:val="002E0E0C"/>
    <w:rsid w:val="003819A9"/>
    <w:rsid w:val="003D0F48"/>
    <w:rsid w:val="003D5808"/>
    <w:rsid w:val="003F072F"/>
    <w:rsid w:val="00456B82"/>
    <w:rsid w:val="004B3963"/>
    <w:rsid w:val="004B512C"/>
    <w:rsid w:val="005055E4"/>
    <w:rsid w:val="005229C1"/>
    <w:rsid w:val="0056331A"/>
    <w:rsid w:val="00620175"/>
    <w:rsid w:val="0066503C"/>
    <w:rsid w:val="00672835"/>
    <w:rsid w:val="00684B5E"/>
    <w:rsid w:val="006A78AA"/>
    <w:rsid w:val="006B7036"/>
    <w:rsid w:val="006C2ECC"/>
    <w:rsid w:val="00711C6F"/>
    <w:rsid w:val="007222ED"/>
    <w:rsid w:val="007C63E5"/>
    <w:rsid w:val="007E42F8"/>
    <w:rsid w:val="007F3B8B"/>
    <w:rsid w:val="00805A50"/>
    <w:rsid w:val="00815689"/>
    <w:rsid w:val="00895353"/>
    <w:rsid w:val="00926F04"/>
    <w:rsid w:val="00934198"/>
    <w:rsid w:val="00945112"/>
    <w:rsid w:val="00985415"/>
    <w:rsid w:val="00986AE4"/>
    <w:rsid w:val="00987279"/>
    <w:rsid w:val="00991E77"/>
    <w:rsid w:val="009C38B3"/>
    <w:rsid w:val="00AB1A25"/>
    <w:rsid w:val="00AB6D30"/>
    <w:rsid w:val="00B0301D"/>
    <w:rsid w:val="00B232E6"/>
    <w:rsid w:val="00B51383"/>
    <w:rsid w:val="00B62053"/>
    <w:rsid w:val="00BE6BB1"/>
    <w:rsid w:val="00C04F89"/>
    <w:rsid w:val="00C104DC"/>
    <w:rsid w:val="00C2558A"/>
    <w:rsid w:val="00C358C7"/>
    <w:rsid w:val="00C85B23"/>
    <w:rsid w:val="00CA16C8"/>
    <w:rsid w:val="00CC0C93"/>
    <w:rsid w:val="00CE6537"/>
    <w:rsid w:val="00CF39E5"/>
    <w:rsid w:val="00D6347D"/>
    <w:rsid w:val="00D7704A"/>
    <w:rsid w:val="00D8457D"/>
    <w:rsid w:val="00D86A03"/>
    <w:rsid w:val="00D94492"/>
    <w:rsid w:val="00E07DB3"/>
    <w:rsid w:val="00E11D47"/>
    <w:rsid w:val="00E308AB"/>
    <w:rsid w:val="00E41B6A"/>
    <w:rsid w:val="00EE4762"/>
    <w:rsid w:val="00F426FC"/>
    <w:rsid w:val="00F76E83"/>
    <w:rsid w:val="00FB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4D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8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6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hyperlink" Target="mailto:vega-krovatka@yandex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hyperlink" Target="http://www.antelnn.ru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cp:lastPrinted>2017-04-20T10:50:00Z</cp:lastPrinted>
  <dcterms:created xsi:type="dcterms:W3CDTF">2015-03-30T10:13:00Z</dcterms:created>
  <dcterms:modified xsi:type="dcterms:W3CDTF">2017-04-20T10:50:00Z</dcterms:modified>
</cp:coreProperties>
</file>